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CC" w:rsidRPr="00E34384" w:rsidRDefault="00AA5FCC" w:rsidP="004263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</w:t>
      </w:r>
      <w:r w:rsidR="003E3FA7">
        <w:rPr>
          <w:rFonts w:ascii="Trebuchet MS" w:hAnsi="Trebuchet MS"/>
          <w:sz w:val="24"/>
          <w:szCs w:val="24"/>
        </w:rPr>
        <w:t>4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 w:rsidR="003E3FA7">
        <w:rPr>
          <w:rFonts w:ascii="Trebuchet MS" w:hAnsi="Trebuchet MS"/>
          <w:sz w:val="24"/>
          <w:szCs w:val="24"/>
        </w:rPr>
        <w:t>1</w:t>
      </w:r>
      <w:r w:rsidR="009209A5">
        <w:rPr>
          <w:rFonts w:ascii="Trebuchet MS" w:hAnsi="Trebuchet MS"/>
          <w:sz w:val="24"/>
          <w:szCs w:val="24"/>
        </w:rPr>
        <w:t>1.10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AA5FCC" w:rsidRDefault="00AA5FCC" w:rsidP="00AA5FCC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  <w:r w:rsidRPr="005C4C32">
        <w:rPr>
          <w:rFonts w:ascii="Trebuchet MS" w:hAnsi="Trebuchet MS" w:cs="Estrangelo Edessa"/>
          <w:sz w:val="24"/>
          <w:szCs w:val="24"/>
        </w:rPr>
        <w:t>.</w:t>
      </w:r>
    </w:p>
    <w:p w:rsidR="00AA5FCC" w:rsidRPr="00F83476" w:rsidRDefault="00AA5FCC" w:rsidP="00AA5FCC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val="x-none" w:eastAsia="ar-SA"/>
        </w:rPr>
      </w:pPr>
    </w:p>
    <w:p w:rsidR="00AA5FCC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6"/>
      </w:tblGrid>
      <w:tr w:rsidR="00AA5FCC" w:rsidRPr="00F83476" w:rsidTr="00646F31">
        <w:trPr>
          <w:trHeight w:val="425"/>
        </w:trPr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Maciej </w:t>
            </w:r>
            <w:proofErr w:type="spell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Sobieraj</w:t>
            </w:r>
            <w:proofErr w:type="spell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, kontakt za pośrednictwem poczty elektronicznej adres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e-mail: iodo@spotcase.pl z dopiskiem „PCPR Brzeziny” lub pisemnie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adres administratora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AA5FCC" w:rsidRPr="00D53768" w:rsidRDefault="00D53768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postępowania o udzielenie zamówienia w </w:t>
            </w:r>
            <w:r w:rsidR="004263A2">
              <w:rPr>
                <w:rFonts w:ascii="Trebuchet MS" w:eastAsia="Times New Roman" w:hAnsi="Trebuchet MS" w:cs="Times New Roman"/>
                <w:lang w:eastAsia="ar-SA"/>
              </w:rPr>
              <w:t>trybie zapytania ofertowego nr 1</w:t>
            </w:r>
            <w:r w:rsidR="00D21A94">
              <w:rPr>
                <w:rFonts w:ascii="Trebuchet MS" w:eastAsia="Times New Roman" w:hAnsi="Trebuchet MS" w:cs="Times New Roman"/>
                <w:lang w:eastAsia="ar-SA"/>
              </w:rPr>
              <w:t>4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.2019 z dnia </w:t>
            </w:r>
            <w:r w:rsidR="00D21A94">
              <w:rPr>
                <w:rFonts w:ascii="Trebuchet MS" w:eastAsia="Times New Roman" w:hAnsi="Trebuchet MS" w:cs="Times New Roman"/>
                <w:lang w:eastAsia="ar-SA"/>
              </w:rPr>
              <w:t>1</w:t>
            </w:r>
            <w:bookmarkStart w:id="0" w:name="_GoBack"/>
            <w:bookmarkEnd w:id="0"/>
            <w:r w:rsidR="009209A5">
              <w:rPr>
                <w:rFonts w:ascii="Trebuchet MS" w:eastAsia="Times New Roman" w:hAnsi="Trebuchet MS" w:cs="Times New Roman"/>
                <w:lang w:eastAsia="ar-SA"/>
              </w:rPr>
              <w:t>1.10</w:t>
            </w:r>
            <w:r w:rsidR="004263A2">
              <w:rPr>
                <w:rFonts w:ascii="Trebuchet MS" w:eastAsia="Times New Roman" w:hAnsi="Trebuchet MS" w:cs="Times New Roman"/>
                <w:lang w:eastAsia="ar-SA"/>
              </w:rPr>
              <w:t xml:space="preserve">.2019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r., prowadzonym zgodnie z zasadą konkurencyjności, o której mowa w wytycznych Ministra Rozwoju w zakresie kwalifikowania wydatków w ramach Europejskiego Funduszu Rozwoju Regionalnego, Europejskiego Funduszu Społecznego oraz Funduszu Spójności na lata 2014-2020,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oferty jako najkorzystniejszej również w celu zawarcia i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wykonania umowy oraz prowadzenia dokumentacji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>z nią związanej tj. na podstawie art. 6 ust. 1 lit b, c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organy władzy publicznej oraz podmioty wykonujące zadania publiczne lub działające na zlecenie organów władzy publicznej, w zakresie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lastRenderedPageBreak/>
              <w:t xml:space="preserve">przetwarzania danych osobowych (tzw. podmioty przetwarzające),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„Przyjazny świat”,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 xml:space="preserve">współfinansowanego przez Unię Europejską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>ze środków Europejskiego Funduszu Społecznego w ramach Regionalnego Programu Operacyjnego Województwa Łódzkiego na lata 2014-2020, Oś priorytetowa IX Włączenie społeczne, Działanie IX.1 Aktywna integracja osób zagrożonych ubóstwem lub wykluczeniem społecznym, Poddziałanie IX.1.1 Aktywizacja społeczno-zawodowa osób zagrożonych ubóstwem lub wykluczeniem społecznym,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:rsidR="00D53768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nr </w:t>
            </w:r>
            <w:r w:rsidR="004263A2">
              <w:rPr>
                <w:rFonts w:ascii="Trebuchet MS" w:eastAsia="Times New Roman" w:hAnsi="Trebuchet MS" w:cs="Times New Roman"/>
                <w:lang w:eastAsia="ar-SA"/>
              </w:rPr>
              <w:t>10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>.2019 z dnia 0</w:t>
            </w:r>
            <w:r w:rsidR="004263A2">
              <w:rPr>
                <w:rFonts w:ascii="Trebuchet MS" w:eastAsia="Times New Roman" w:hAnsi="Trebuchet MS" w:cs="Times New Roman"/>
                <w:lang w:eastAsia="ar-SA"/>
              </w:rPr>
              <w:t>9.08.2019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r., 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uczestnictwa                                  w postępowaniu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AA5FCC" w:rsidRPr="00F83476" w:rsidRDefault="00D53768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AA5FCC" w:rsidRPr="00F83476">
              <w:rPr>
                <w:rFonts w:ascii="Trebuchet MS" w:eastAsia="Times New Roman" w:hAnsi="Trebuchet MS" w:cs="Times New Roman"/>
                <w:lang w:eastAsia="ar-SA"/>
              </w:rPr>
              <w:t>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informacyjną i wyrażam zgodę</w:t>
      </w:r>
    </w:p>
    <w:p w:rsidR="00AA5FCC" w:rsidRPr="00D53768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AA5FCC" w:rsidRPr="00F83476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B55389" w:rsidRDefault="00B55389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8D2E30" w:rsidRDefault="008D2E30" w:rsidP="00B55389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 w:cstheme="minorHAnsi"/>
        </w:rPr>
      </w:pP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D7" w:rsidRDefault="00D61ED7" w:rsidP="000D5246">
      <w:pPr>
        <w:spacing w:after="0" w:line="240" w:lineRule="auto"/>
      </w:pPr>
      <w:r>
        <w:separator/>
      </w:r>
    </w:p>
  </w:endnote>
  <w:endnote w:type="continuationSeparator" w:id="0">
    <w:p w:rsidR="00D61ED7" w:rsidRDefault="00D61ED7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D7" w:rsidRDefault="00D61ED7" w:rsidP="000D5246">
      <w:pPr>
        <w:spacing w:after="0" w:line="240" w:lineRule="auto"/>
      </w:pPr>
      <w:r>
        <w:separator/>
      </w:r>
    </w:p>
  </w:footnote>
  <w:footnote w:type="continuationSeparator" w:id="0">
    <w:p w:rsidR="00D61ED7" w:rsidRDefault="00D61ED7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20C6E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2E4661"/>
    <w:rsid w:val="00360B0E"/>
    <w:rsid w:val="003624C8"/>
    <w:rsid w:val="00370285"/>
    <w:rsid w:val="00386DB3"/>
    <w:rsid w:val="003A10F2"/>
    <w:rsid w:val="003B2C7C"/>
    <w:rsid w:val="003C1C6C"/>
    <w:rsid w:val="003E3FA7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209A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23632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1A45"/>
    <w:rsid w:val="00BB3381"/>
    <w:rsid w:val="00BB53B7"/>
    <w:rsid w:val="00BC6FFB"/>
    <w:rsid w:val="00BC7270"/>
    <w:rsid w:val="00BE6E4D"/>
    <w:rsid w:val="00BF7010"/>
    <w:rsid w:val="00C3374A"/>
    <w:rsid w:val="00C817A7"/>
    <w:rsid w:val="00C97CD5"/>
    <w:rsid w:val="00CB6D08"/>
    <w:rsid w:val="00CD3702"/>
    <w:rsid w:val="00D21A94"/>
    <w:rsid w:val="00D225EE"/>
    <w:rsid w:val="00D53768"/>
    <w:rsid w:val="00D616D2"/>
    <w:rsid w:val="00D61ED7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439D0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DE17-49A0-4DBC-8ED4-554F7350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6</cp:revision>
  <cp:lastPrinted>2019-08-09T08:57:00Z</cp:lastPrinted>
  <dcterms:created xsi:type="dcterms:W3CDTF">2019-08-09T09:33:00Z</dcterms:created>
  <dcterms:modified xsi:type="dcterms:W3CDTF">2019-10-11T09:07:00Z</dcterms:modified>
</cp:coreProperties>
</file>