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84" w:rsidRPr="006E2EA2" w:rsidRDefault="00E34384" w:rsidP="00E34384">
      <w:pPr>
        <w:spacing w:after="0" w:line="360" w:lineRule="auto"/>
        <w:rPr>
          <w:rFonts w:ascii="Trebuchet MS" w:hAnsi="Trebuchet MS" w:cs="Times New Roman"/>
          <w:b/>
        </w:rPr>
      </w:pPr>
    </w:p>
    <w:p w:rsidR="00E34384" w:rsidRPr="006E2EA2" w:rsidRDefault="00E34384" w:rsidP="00E3438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E34384" w:rsidRP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 w:cs="Times New Roman"/>
          <w:b/>
          <w:bCs/>
          <w:sz w:val="24"/>
          <w:szCs w:val="24"/>
        </w:rPr>
        <w:t>BRAKU POWIĄZAŃ KAPITAŁOWYCH LUB OSOBOWYCH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>w odpowiedzi na Zapytanie ofertowe nr 8.2019 z dnia 04.06.2019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E34384" w:rsidRPr="00E34384" w:rsidRDefault="00E34384" w:rsidP="00E34384">
      <w:pPr>
        <w:spacing w:after="0" w:line="276" w:lineRule="auto"/>
        <w:jc w:val="both"/>
        <w:rPr>
          <w:rFonts w:ascii="Trebuchet MS" w:hAnsi="Trebuchet MS" w:cs="Estrangelo Edessa"/>
          <w:sz w:val="24"/>
          <w:szCs w:val="24"/>
        </w:rPr>
      </w:pPr>
      <w:r w:rsidRPr="00E34384">
        <w:rPr>
          <w:rFonts w:ascii="Trebuchet MS" w:hAnsi="Trebuchet MS" w:cs="Estrangelo Edessa"/>
          <w:sz w:val="24"/>
          <w:szCs w:val="24"/>
        </w:rPr>
        <w:t xml:space="preserve">„Kompleksowa organizacja 7-dniowych wyjazdowych warsztatów kompetencji społecznych, na terenie województwa łódzkiego dla 20 uczestników projektu „Przyjazny świat”, w podziale na 2 grupy, obejmująca transport, ubezpieczenie, przeprowadzenie warsztatów, zakwaterowanie i wyżywienie oraz dodatkowe atrakcje”. </w:t>
      </w:r>
    </w:p>
    <w:p w:rsidR="000052DF" w:rsidRDefault="000052DF">
      <w:pPr>
        <w:rPr>
          <w:rFonts w:ascii="Trebuchet MS" w:hAnsi="Trebuchet MS" w:cstheme="minorHAnsi"/>
        </w:rPr>
      </w:pPr>
    </w:p>
    <w:p w:rsidR="000052DF" w:rsidRPr="00E34384" w:rsidRDefault="000052DF" w:rsidP="005B6D7D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Ja niżej podpisany/a oświadczam, iż nie mam powiązań z Zamawiającym lub osobami upoważnionymi do zaciągania zobowiązań w imieniu Zamawiającego lub osobami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wykonującymi w imieniu Zamawiającego czynności związane z przygotowaniem </w:t>
      </w:r>
      <w:r w:rsidR="007D62CD">
        <w:rPr>
          <w:rFonts w:ascii="Trebuchet MS" w:eastAsia="Times New Roman" w:hAnsi="Trebuchet MS" w:cs="Times New Roman"/>
          <w:sz w:val="24"/>
          <w:szCs w:val="24"/>
        </w:rPr>
        <w:t xml:space="preserve">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i przeprowadzeniem procedury wyboru wykonawcy osobowo lub kapitałowo,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>w szczególności poprzez:</w:t>
      </w:r>
    </w:p>
    <w:p w:rsidR="00E34384" w:rsidRP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uczestniczeni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w spółce jako wspólnik spółki cywilnej lub spółki osobowej;</w:t>
      </w:r>
    </w:p>
    <w:p w:rsidR="00E34384" w:rsidRPr="00E34384" w:rsidRDefault="007D62CD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posiadanie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co najmniej 10% udziałów lub akcji;</w:t>
      </w:r>
    </w:p>
    <w:p w:rsid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pełnieni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funkcji członka organu nadzorczego lub zarządzającego, prokurenta,  pełnomocnika;</w:t>
      </w:r>
    </w:p>
    <w:p w:rsidR="000052DF" w:rsidRPr="00E34384" w:rsidRDefault="007D62CD" w:rsidP="005B6D7D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pozostawanie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w związku małżeńskim, w stosunku pokrewieństwa lub powinowactwa  w linii prostej (rodzice, dzieci, wnuki, teściowie, zięć, synowa),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>w stosunku pokrewieństwa lub powinowactwa w linii bocznej do drugiego stopnia (rodzeństwo, krewni małżonka/i) lub pozostawania w stosunku przysposobienia, opieki lub kurateli.</w:t>
      </w:r>
    </w:p>
    <w:p w:rsidR="005B6D7D" w:rsidRDefault="005B6D7D" w:rsidP="005B6D7D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E34384" w:rsidRPr="006E2EA2" w:rsidRDefault="00E34384" w:rsidP="005B6D7D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 w:cs="Times New Roman"/>
          <w:sz w:val="20"/>
          <w:szCs w:val="20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 w:cs="Times New Roman"/>
          <w:sz w:val="20"/>
          <w:szCs w:val="20"/>
        </w:rPr>
        <w:t>……………………………………………</w:t>
      </w:r>
      <w:r>
        <w:rPr>
          <w:rFonts w:ascii="Trebuchet MS" w:hAnsi="Trebuchet MS" w:cs="Times New Roman"/>
          <w:sz w:val="20"/>
          <w:szCs w:val="20"/>
        </w:rPr>
        <w:t>………….</w:t>
      </w:r>
      <w:r w:rsidRPr="006E2EA2">
        <w:rPr>
          <w:rFonts w:ascii="Trebuchet MS" w:hAnsi="Trebuchet MS" w:cs="Times New Roman"/>
          <w:sz w:val="20"/>
          <w:szCs w:val="20"/>
        </w:rPr>
        <w:t>………</w:t>
      </w:r>
    </w:p>
    <w:p w:rsidR="00AA5FCC" w:rsidRDefault="00E34384" w:rsidP="005B6D7D">
      <w:pPr>
        <w:spacing w:after="0" w:line="240" w:lineRule="auto"/>
        <w:ind w:left="360"/>
        <w:contextualSpacing/>
        <w:jc w:val="right"/>
        <w:rPr>
          <w:rFonts w:ascii="Trebuchet MS" w:hAnsi="Trebuchet MS" w:cs="Times New Roman"/>
          <w:sz w:val="16"/>
          <w:szCs w:val="16"/>
        </w:rPr>
      </w:pPr>
      <w:r w:rsidRPr="006E2EA2">
        <w:rPr>
          <w:rFonts w:ascii="Trebuchet MS" w:hAnsi="Trebuchet MS" w:cs="Times New Roman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 w:cs="Times New Roman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 w:cs="Times New Roman"/>
          <w:sz w:val="16"/>
          <w:szCs w:val="16"/>
        </w:rPr>
        <w:t>podpis Wykonawcy/ osoby upoważnionej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AA5FCC" w:rsidRDefault="00AA5FCC">
      <w:pPr>
        <w:rPr>
          <w:rFonts w:ascii="Trebuchet MS" w:hAnsi="Trebuchet MS" w:cs="Times New Roman"/>
          <w:sz w:val="16"/>
          <w:szCs w:val="16"/>
        </w:rPr>
      </w:pPr>
      <w:bookmarkStart w:id="0" w:name="_GoBack"/>
      <w:bookmarkEnd w:id="0"/>
    </w:p>
    <w:sectPr w:rsidR="00AA5FCC" w:rsidSect="00A95BA6">
      <w:headerReference w:type="default" r:id="rId8"/>
      <w:footerReference w:type="default" r:id="rId9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E0" w:rsidRDefault="009756E0" w:rsidP="000D5246">
      <w:pPr>
        <w:spacing w:after="0" w:line="240" w:lineRule="auto"/>
      </w:pPr>
      <w:r>
        <w:separator/>
      </w:r>
    </w:p>
  </w:endnote>
  <w:endnote w:type="continuationSeparator" w:id="0">
    <w:p w:rsidR="009756E0" w:rsidRDefault="009756E0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C7BEDF" wp14:editId="48F23E7D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E0" w:rsidRDefault="009756E0" w:rsidP="000D5246">
      <w:pPr>
        <w:spacing w:after="0" w:line="240" w:lineRule="auto"/>
      </w:pPr>
      <w:r>
        <w:separator/>
      </w:r>
    </w:p>
  </w:footnote>
  <w:footnote w:type="continuationSeparator" w:id="0">
    <w:p w:rsidR="009756E0" w:rsidRDefault="009756E0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4B0C2EE8" wp14:editId="2D706462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63595"/>
    <w:multiLevelType w:val="hybridMultilevel"/>
    <w:tmpl w:val="0C8CD650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18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D7070B"/>
    <w:multiLevelType w:val="hybridMultilevel"/>
    <w:tmpl w:val="A0683FF0"/>
    <w:lvl w:ilvl="0" w:tplc="82EAC5B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25"/>
  </w:num>
  <w:num w:numId="5">
    <w:abstractNumId w:val="13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12"/>
  </w:num>
  <w:num w:numId="12">
    <w:abstractNumId w:val="29"/>
  </w:num>
  <w:num w:numId="13">
    <w:abstractNumId w:val="23"/>
  </w:num>
  <w:num w:numId="14">
    <w:abstractNumId w:val="19"/>
  </w:num>
  <w:num w:numId="15">
    <w:abstractNumId w:val="6"/>
  </w:num>
  <w:num w:numId="16">
    <w:abstractNumId w:val="18"/>
  </w:num>
  <w:num w:numId="17">
    <w:abstractNumId w:val="15"/>
  </w:num>
  <w:num w:numId="18">
    <w:abstractNumId w:val="16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3"/>
  </w:num>
  <w:num w:numId="24">
    <w:abstractNumId w:val="14"/>
  </w:num>
  <w:num w:numId="25">
    <w:abstractNumId w:val="7"/>
  </w:num>
  <w:num w:numId="26">
    <w:abstractNumId w:val="26"/>
  </w:num>
  <w:num w:numId="27">
    <w:abstractNumId w:val="2"/>
  </w:num>
  <w:num w:numId="28">
    <w:abstractNumId w:val="9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431D7"/>
    <w:rsid w:val="000513A9"/>
    <w:rsid w:val="000A22B5"/>
    <w:rsid w:val="000C13F1"/>
    <w:rsid w:val="000C6F68"/>
    <w:rsid w:val="000D5246"/>
    <w:rsid w:val="00101266"/>
    <w:rsid w:val="00107431"/>
    <w:rsid w:val="001333DD"/>
    <w:rsid w:val="00142831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42E22"/>
    <w:rsid w:val="00450FA4"/>
    <w:rsid w:val="00486852"/>
    <w:rsid w:val="00495E27"/>
    <w:rsid w:val="004C02DF"/>
    <w:rsid w:val="004C63CD"/>
    <w:rsid w:val="00503421"/>
    <w:rsid w:val="00525335"/>
    <w:rsid w:val="00584686"/>
    <w:rsid w:val="00586A9F"/>
    <w:rsid w:val="005919B9"/>
    <w:rsid w:val="0059616A"/>
    <w:rsid w:val="005973E7"/>
    <w:rsid w:val="005A1C4D"/>
    <w:rsid w:val="005B6D7D"/>
    <w:rsid w:val="005C2826"/>
    <w:rsid w:val="005D1FE3"/>
    <w:rsid w:val="005E5DEB"/>
    <w:rsid w:val="006149AD"/>
    <w:rsid w:val="0062752F"/>
    <w:rsid w:val="00635696"/>
    <w:rsid w:val="00674B84"/>
    <w:rsid w:val="006B0FEE"/>
    <w:rsid w:val="006E1A74"/>
    <w:rsid w:val="006E2EA2"/>
    <w:rsid w:val="006E4EFA"/>
    <w:rsid w:val="006F420D"/>
    <w:rsid w:val="00744DF1"/>
    <w:rsid w:val="007574E5"/>
    <w:rsid w:val="007B079F"/>
    <w:rsid w:val="007B570F"/>
    <w:rsid w:val="007D60AD"/>
    <w:rsid w:val="007D62CD"/>
    <w:rsid w:val="00830421"/>
    <w:rsid w:val="00867CF7"/>
    <w:rsid w:val="00880A78"/>
    <w:rsid w:val="008B3BC3"/>
    <w:rsid w:val="008D2E30"/>
    <w:rsid w:val="008E2227"/>
    <w:rsid w:val="008F26CC"/>
    <w:rsid w:val="008F5DC9"/>
    <w:rsid w:val="00917C25"/>
    <w:rsid w:val="009361A9"/>
    <w:rsid w:val="009756E0"/>
    <w:rsid w:val="00995903"/>
    <w:rsid w:val="009B274C"/>
    <w:rsid w:val="00A25477"/>
    <w:rsid w:val="00A34978"/>
    <w:rsid w:val="00A95BA6"/>
    <w:rsid w:val="00AA5FCC"/>
    <w:rsid w:val="00AA6142"/>
    <w:rsid w:val="00AB47FA"/>
    <w:rsid w:val="00AC568C"/>
    <w:rsid w:val="00B14792"/>
    <w:rsid w:val="00B1507F"/>
    <w:rsid w:val="00B30DB1"/>
    <w:rsid w:val="00B35240"/>
    <w:rsid w:val="00B372BD"/>
    <w:rsid w:val="00B4209E"/>
    <w:rsid w:val="00BB3381"/>
    <w:rsid w:val="00BC6FFB"/>
    <w:rsid w:val="00BE6E4D"/>
    <w:rsid w:val="00C817A7"/>
    <w:rsid w:val="00C97CD5"/>
    <w:rsid w:val="00CB6D08"/>
    <w:rsid w:val="00CD3702"/>
    <w:rsid w:val="00D225EE"/>
    <w:rsid w:val="00D53768"/>
    <w:rsid w:val="00D61643"/>
    <w:rsid w:val="00D616D2"/>
    <w:rsid w:val="00D71376"/>
    <w:rsid w:val="00D83E04"/>
    <w:rsid w:val="00D855DC"/>
    <w:rsid w:val="00DA1714"/>
    <w:rsid w:val="00DE3474"/>
    <w:rsid w:val="00E00EED"/>
    <w:rsid w:val="00E30E8D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0423"/>
    <w:rsid w:val="00EF3E5F"/>
    <w:rsid w:val="00EF4B54"/>
    <w:rsid w:val="00EF59C8"/>
    <w:rsid w:val="00F02AE8"/>
    <w:rsid w:val="00F26E35"/>
    <w:rsid w:val="00F33F03"/>
    <w:rsid w:val="00F601D1"/>
    <w:rsid w:val="00F75114"/>
    <w:rsid w:val="00FA5A95"/>
    <w:rsid w:val="00FB37D7"/>
    <w:rsid w:val="00FC4EC9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2019-06-05T06:57:00Z</cp:lastPrinted>
  <dcterms:created xsi:type="dcterms:W3CDTF">2019-06-05T06:59:00Z</dcterms:created>
  <dcterms:modified xsi:type="dcterms:W3CDTF">2019-06-05T07:01:00Z</dcterms:modified>
</cp:coreProperties>
</file>